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B6" w:rsidRPr="007A6A7D" w:rsidRDefault="008513B6" w:rsidP="008513B6">
      <w:pPr>
        <w:pStyle w:val="Default"/>
        <w:jc w:val="center"/>
        <w:rPr>
          <w:sz w:val="20"/>
          <w:szCs w:val="20"/>
        </w:rPr>
      </w:pPr>
      <w:r w:rsidRPr="007A6A7D">
        <w:rPr>
          <w:sz w:val="20"/>
          <w:szCs w:val="20"/>
        </w:rPr>
        <w:t>FORM A</w:t>
      </w:r>
    </w:p>
    <w:p w:rsidR="008513B6" w:rsidRPr="007A6A7D" w:rsidRDefault="008513B6" w:rsidP="008513B6">
      <w:pPr>
        <w:pStyle w:val="Default"/>
        <w:jc w:val="center"/>
        <w:rPr>
          <w:sz w:val="20"/>
          <w:szCs w:val="20"/>
        </w:rPr>
      </w:pPr>
      <w:r w:rsidRPr="007A6A7D">
        <w:rPr>
          <w:sz w:val="20"/>
          <w:szCs w:val="20"/>
        </w:rPr>
        <w:t>PUBLIC ANNOUNCEMENT</w:t>
      </w:r>
    </w:p>
    <w:p w:rsidR="008513B6" w:rsidRPr="007A6A7D" w:rsidRDefault="008513B6" w:rsidP="008513B6">
      <w:pPr>
        <w:pStyle w:val="Default"/>
        <w:jc w:val="center"/>
        <w:rPr>
          <w:sz w:val="20"/>
          <w:szCs w:val="20"/>
        </w:rPr>
      </w:pPr>
      <w:r w:rsidRPr="007A6A7D">
        <w:rPr>
          <w:sz w:val="20"/>
          <w:szCs w:val="20"/>
        </w:rPr>
        <w:t>(</w:t>
      </w:r>
      <w:r w:rsidRPr="007A6A7D">
        <w:rPr>
          <w:i/>
          <w:iCs/>
          <w:sz w:val="20"/>
          <w:szCs w:val="20"/>
        </w:rPr>
        <w:t>Under Regulation 6 of the Insolvency and Bankruptcy Board of India (Insolvency Resolution Process for Corporate Persons) Regulations, 2016</w:t>
      </w:r>
      <w:r w:rsidRPr="007A6A7D">
        <w:rPr>
          <w:sz w:val="20"/>
          <w:szCs w:val="20"/>
        </w:rPr>
        <w:t>)</w:t>
      </w:r>
    </w:p>
    <w:p w:rsidR="002F757F"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 xml:space="preserve">FOR THE ATTENTION OF THE CREDITORS OF </w:t>
      </w:r>
      <w:r w:rsidR="00BF3AD1" w:rsidRPr="007A6A7D">
        <w:rPr>
          <w:rFonts w:ascii="Times New Roman" w:hAnsi="Times New Roman" w:cs="Times New Roman"/>
          <w:sz w:val="20"/>
          <w:szCs w:val="20"/>
        </w:rPr>
        <w:t>ASTEN REALTORS PRIVATE LIMITED</w:t>
      </w:r>
    </w:p>
    <w:tbl>
      <w:tblPr>
        <w:tblStyle w:val="TableGrid"/>
        <w:tblW w:w="10411" w:type="dxa"/>
        <w:tblInd w:w="-635" w:type="dxa"/>
        <w:tblLook w:val="04A0" w:firstRow="1" w:lastRow="0" w:firstColumn="1" w:lastColumn="0" w:noHBand="0" w:noVBand="1"/>
      </w:tblPr>
      <w:tblGrid>
        <w:gridCol w:w="562"/>
        <w:gridCol w:w="5313"/>
        <w:gridCol w:w="4536"/>
      </w:tblGrid>
      <w:tr w:rsidR="008513B6" w:rsidRPr="007A6A7D" w:rsidTr="00F45277">
        <w:tc>
          <w:tcPr>
            <w:tcW w:w="10411" w:type="dxa"/>
            <w:gridSpan w:val="3"/>
          </w:tcPr>
          <w:p w:rsidR="008513B6" w:rsidRPr="007A6A7D" w:rsidRDefault="008513B6" w:rsidP="008513B6">
            <w:pPr>
              <w:pStyle w:val="Default"/>
              <w:jc w:val="center"/>
              <w:rPr>
                <w:sz w:val="20"/>
                <w:szCs w:val="20"/>
              </w:rPr>
            </w:pPr>
            <w:r w:rsidRPr="007A6A7D">
              <w:rPr>
                <w:b/>
                <w:bCs/>
                <w:sz w:val="20"/>
                <w:szCs w:val="20"/>
              </w:rPr>
              <w:t xml:space="preserve">RELEVANT PARTICULARS </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1.</w:t>
            </w:r>
          </w:p>
        </w:tc>
        <w:tc>
          <w:tcPr>
            <w:tcW w:w="5313" w:type="dxa"/>
          </w:tcPr>
          <w:p w:rsidR="008513B6" w:rsidRPr="007A6A7D" w:rsidRDefault="008513B6" w:rsidP="00BF3AD1">
            <w:pPr>
              <w:pStyle w:val="Default"/>
              <w:rPr>
                <w:sz w:val="20"/>
                <w:szCs w:val="20"/>
              </w:rPr>
            </w:pPr>
            <w:r w:rsidRPr="007A6A7D">
              <w:rPr>
                <w:sz w:val="20"/>
                <w:szCs w:val="20"/>
              </w:rPr>
              <w:t xml:space="preserve">Name of corporate debtor </w:t>
            </w:r>
          </w:p>
        </w:tc>
        <w:tc>
          <w:tcPr>
            <w:tcW w:w="4536" w:type="dxa"/>
          </w:tcPr>
          <w:p w:rsidR="008513B6" w:rsidRPr="007A6A7D" w:rsidRDefault="00BF3AD1" w:rsidP="008513B6">
            <w:pPr>
              <w:jc w:val="center"/>
              <w:rPr>
                <w:rFonts w:ascii="Times New Roman" w:hAnsi="Times New Roman" w:cs="Times New Roman"/>
                <w:sz w:val="20"/>
                <w:szCs w:val="20"/>
              </w:rPr>
            </w:pPr>
            <w:r w:rsidRPr="007A6A7D">
              <w:rPr>
                <w:rFonts w:ascii="Times New Roman" w:hAnsi="Times New Roman" w:cs="Times New Roman"/>
                <w:sz w:val="20"/>
                <w:szCs w:val="20"/>
              </w:rPr>
              <w:t>Asten Realtors Private Limited</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2.</w:t>
            </w:r>
          </w:p>
        </w:tc>
        <w:tc>
          <w:tcPr>
            <w:tcW w:w="5313" w:type="dxa"/>
          </w:tcPr>
          <w:p w:rsidR="008513B6" w:rsidRPr="007A6A7D" w:rsidRDefault="008513B6" w:rsidP="00BF3AD1">
            <w:pPr>
              <w:pStyle w:val="Default"/>
              <w:rPr>
                <w:sz w:val="20"/>
                <w:szCs w:val="20"/>
              </w:rPr>
            </w:pPr>
            <w:r w:rsidRPr="007A6A7D">
              <w:rPr>
                <w:sz w:val="20"/>
                <w:szCs w:val="20"/>
              </w:rPr>
              <w:t>Date of incorporation of corporate debtor</w:t>
            </w:r>
          </w:p>
        </w:tc>
        <w:tc>
          <w:tcPr>
            <w:tcW w:w="4536" w:type="dxa"/>
          </w:tcPr>
          <w:p w:rsidR="008513B6" w:rsidRPr="007A6A7D" w:rsidRDefault="00BF3AD1" w:rsidP="008513B6">
            <w:pPr>
              <w:jc w:val="center"/>
              <w:rPr>
                <w:rFonts w:ascii="Times New Roman" w:hAnsi="Times New Roman" w:cs="Times New Roman"/>
                <w:sz w:val="20"/>
                <w:szCs w:val="20"/>
              </w:rPr>
            </w:pPr>
            <w:r w:rsidRPr="007A6A7D">
              <w:rPr>
                <w:rFonts w:ascii="Times New Roman" w:hAnsi="Times New Roman" w:cs="Times New Roman"/>
                <w:sz w:val="20"/>
                <w:szCs w:val="20"/>
              </w:rPr>
              <w:t>05/07/2011</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3.</w:t>
            </w:r>
          </w:p>
        </w:tc>
        <w:tc>
          <w:tcPr>
            <w:tcW w:w="5313" w:type="dxa"/>
          </w:tcPr>
          <w:p w:rsidR="008513B6" w:rsidRPr="007A6A7D" w:rsidRDefault="008513B6" w:rsidP="00BF3AD1">
            <w:pPr>
              <w:pStyle w:val="Default"/>
              <w:rPr>
                <w:sz w:val="20"/>
                <w:szCs w:val="20"/>
              </w:rPr>
            </w:pPr>
            <w:r w:rsidRPr="007A6A7D">
              <w:rPr>
                <w:sz w:val="20"/>
                <w:szCs w:val="20"/>
              </w:rPr>
              <w:t>Authority under which corporate debtor is incorporated / registered</w:t>
            </w:r>
          </w:p>
        </w:tc>
        <w:tc>
          <w:tcPr>
            <w:tcW w:w="4536" w:type="dxa"/>
          </w:tcPr>
          <w:p w:rsidR="008513B6" w:rsidRPr="007A6A7D" w:rsidRDefault="00BF3AD1" w:rsidP="008513B6">
            <w:pPr>
              <w:jc w:val="center"/>
              <w:rPr>
                <w:rFonts w:ascii="Times New Roman" w:hAnsi="Times New Roman" w:cs="Times New Roman"/>
                <w:sz w:val="20"/>
                <w:szCs w:val="20"/>
              </w:rPr>
            </w:pPr>
            <w:proofErr w:type="spellStart"/>
            <w:r w:rsidRPr="007A6A7D">
              <w:rPr>
                <w:rFonts w:ascii="Times New Roman" w:hAnsi="Times New Roman" w:cs="Times New Roman"/>
                <w:sz w:val="20"/>
                <w:szCs w:val="20"/>
              </w:rPr>
              <w:t>RoC</w:t>
            </w:r>
            <w:proofErr w:type="spellEnd"/>
            <w:r w:rsidRPr="007A6A7D">
              <w:rPr>
                <w:rFonts w:ascii="Times New Roman" w:hAnsi="Times New Roman" w:cs="Times New Roman"/>
                <w:sz w:val="20"/>
                <w:szCs w:val="20"/>
              </w:rPr>
              <w:t>-Ernakulam</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4.</w:t>
            </w:r>
          </w:p>
        </w:tc>
        <w:tc>
          <w:tcPr>
            <w:tcW w:w="5313" w:type="dxa"/>
          </w:tcPr>
          <w:p w:rsidR="008513B6" w:rsidRPr="007A6A7D" w:rsidRDefault="008513B6" w:rsidP="00BF3AD1">
            <w:pPr>
              <w:pStyle w:val="Default"/>
              <w:rPr>
                <w:sz w:val="20"/>
                <w:szCs w:val="20"/>
              </w:rPr>
            </w:pPr>
            <w:r w:rsidRPr="007A6A7D">
              <w:rPr>
                <w:sz w:val="20"/>
                <w:szCs w:val="20"/>
              </w:rPr>
              <w:t xml:space="preserve">Corporate Identity No. / Limited Liability Identification No. of corporate debtor </w:t>
            </w:r>
          </w:p>
        </w:tc>
        <w:tc>
          <w:tcPr>
            <w:tcW w:w="4536" w:type="dxa"/>
          </w:tcPr>
          <w:p w:rsidR="008513B6" w:rsidRPr="007A6A7D" w:rsidRDefault="00BF3AD1" w:rsidP="008513B6">
            <w:pPr>
              <w:jc w:val="center"/>
              <w:rPr>
                <w:rFonts w:ascii="Times New Roman" w:hAnsi="Times New Roman" w:cs="Times New Roman"/>
                <w:sz w:val="20"/>
                <w:szCs w:val="20"/>
              </w:rPr>
            </w:pPr>
            <w:r w:rsidRPr="007A6A7D">
              <w:rPr>
                <w:rFonts w:ascii="Times New Roman" w:hAnsi="Times New Roman" w:cs="Times New Roman"/>
                <w:sz w:val="20"/>
                <w:szCs w:val="20"/>
              </w:rPr>
              <w:t>U45200KL2011PTC028812</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5.</w:t>
            </w:r>
          </w:p>
        </w:tc>
        <w:tc>
          <w:tcPr>
            <w:tcW w:w="5313" w:type="dxa"/>
          </w:tcPr>
          <w:p w:rsidR="008513B6" w:rsidRPr="007A6A7D" w:rsidRDefault="008513B6" w:rsidP="00BF3AD1">
            <w:pPr>
              <w:pStyle w:val="Default"/>
              <w:rPr>
                <w:sz w:val="20"/>
                <w:szCs w:val="20"/>
              </w:rPr>
            </w:pPr>
            <w:r w:rsidRPr="007A6A7D">
              <w:rPr>
                <w:sz w:val="20"/>
                <w:szCs w:val="20"/>
              </w:rPr>
              <w:t xml:space="preserve">Address of the registered office and principal office (if any) of corporate debtor </w:t>
            </w:r>
          </w:p>
        </w:tc>
        <w:tc>
          <w:tcPr>
            <w:tcW w:w="4536" w:type="dxa"/>
          </w:tcPr>
          <w:p w:rsidR="006C6319" w:rsidRDefault="00BF3AD1" w:rsidP="00BF3AD1">
            <w:pPr>
              <w:rPr>
                <w:rFonts w:ascii="Times New Roman" w:hAnsi="Times New Roman" w:cs="Times New Roman"/>
                <w:sz w:val="20"/>
                <w:szCs w:val="20"/>
              </w:rPr>
            </w:pPr>
            <w:r w:rsidRPr="007A6A7D">
              <w:rPr>
                <w:rFonts w:ascii="Times New Roman" w:hAnsi="Times New Roman" w:cs="Times New Roman"/>
                <w:sz w:val="20"/>
                <w:szCs w:val="20"/>
              </w:rPr>
              <w:t xml:space="preserve">No. 33/2440 F, Compass </w:t>
            </w:r>
            <w:proofErr w:type="spellStart"/>
            <w:r w:rsidRPr="007A6A7D">
              <w:rPr>
                <w:rFonts w:ascii="Times New Roman" w:hAnsi="Times New Roman" w:cs="Times New Roman"/>
                <w:sz w:val="20"/>
                <w:szCs w:val="20"/>
              </w:rPr>
              <w:t>Chakkaraparambu</w:t>
            </w:r>
            <w:proofErr w:type="spellEnd"/>
            <w:r w:rsidRPr="007A6A7D">
              <w:rPr>
                <w:rFonts w:ascii="Times New Roman" w:hAnsi="Times New Roman" w:cs="Times New Roman"/>
                <w:sz w:val="20"/>
                <w:szCs w:val="20"/>
              </w:rPr>
              <w:t xml:space="preserve">, NH 47 Bye Pass, </w:t>
            </w:r>
            <w:proofErr w:type="spellStart"/>
            <w:r w:rsidRPr="007A6A7D">
              <w:rPr>
                <w:rFonts w:ascii="Times New Roman" w:hAnsi="Times New Roman" w:cs="Times New Roman"/>
                <w:sz w:val="20"/>
                <w:szCs w:val="20"/>
              </w:rPr>
              <w:t>Thammanam</w:t>
            </w:r>
            <w:proofErr w:type="spellEnd"/>
            <w:r w:rsidRPr="007A6A7D">
              <w:rPr>
                <w:rFonts w:ascii="Times New Roman" w:hAnsi="Times New Roman" w:cs="Times New Roman"/>
                <w:sz w:val="20"/>
                <w:szCs w:val="20"/>
              </w:rPr>
              <w:t xml:space="preserve"> P.O, Ernakulam </w:t>
            </w:r>
          </w:p>
          <w:p w:rsidR="008513B6" w:rsidRPr="007A6A7D" w:rsidRDefault="00BF3AD1" w:rsidP="00BF3AD1">
            <w:pPr>
              <w:rPr>
                <w:rFonts w:ascii="Times New Roman" w:hAnsi="Times New Roman" w:cs="Times New Roman"/>
                <w:sz w:val="20"/>
                <w:szCs w:val="20"/>
              </w:rPr>
            </w:pPr>
            <w:r w:rsidRPr="007A6A7D">
              <w:rPr>
                <w:rFonts w:ascii="Times New Roman" w:hAnsi="Times New Roman" w:cs="Times New Roman"/>
                <w:sz w:val="20"/>
                <w:szCs w:val="20"/>
              </w:rPr>
              <w:t>Kerala – 682 032</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6.</w:t>
            </w:r>
          </w:p>
        </w:tc>
        <w:tc>
          <w:tcPr>
            <w:tcW w:w="5313" w:type="dxa"/>
          </w:tcPr>
          <w:p w:rsidR="008513B6" w:rsidRPr="007A6A7D" w:rsidRDefault="008513B6" w:rsidP="00BF3AD1">
            <w:pPr>
              <w:pStyle w:val="Default"/>
              <w:rPr>
                <w:sz w:val="20"/>
                <w:szCs w:val="20"/>
              </w:rPr>
            </w:pPr>
            <w:r w:rsidRPr="007A6A7D">
              <w:rPr>
                <w:sz w:val="20"/>
                <w:szCs w:val="20"/>
              </w:rPr>
              <w:t xml:space="preserve">Insolvency commencement date in respect of corporate debtor </w:t>
            </w:r>
          </w:p>
        </w:tc>
        <w:tc>
          <w:tcPr>
            <w:tcW w:w="4536" w:type="dxa"/>
          </w:tcPr>
          <w:p w:rsidR="008513B6" w:rsidRDefault="00BF3AD1" w:rsidP="008513B6">
            <w:pPr>
              <w:jc w:val="center"/>
              <w:rPr>
                <w:rFonts w:ascii="Times New Roman" w:hAnsi="Times New Roman" w:cs="Times New Roman"/>
                <w:sz w:val="20"/>
                <w:szCs w:val="20"/>
              </w:rPr>
            </w:pPr>
            <w:r w:rsidRPr="007A6A7D">
              <w:rPr>
                <w:rFonts w:ascii="Times New Roman" w:hAnsi="Times New Roman" w:cs="Times New Roman"/>
                <w:sz w:val="20"/>
                <w:szCs w:val="20"/>
              </w:rPr>
              <w:t>2</w:t>
            </w:r>
            <w:r w:rsidR="007F54A8">
              <w:rPr>
                <w:rFonts w:ascii="Times New Roman" w:hAnsi="Times New Roman" w:cs="Times New Roman"/>
                <w:sz w:val="20"/>
                <w:szCs w:val="20"/>
              </w:rPr>
              <w:t>5</w:t>
            </w:r>
            <w:r w:rsidRPr="007A6A7D">
              <w:rPr>
                <w:rFonts w:ascii="Times New Roman" w:hAnsi="Times New Roman" w:cs="Times New Roman"/>
                <w:sz w:val="20"/>
                <w:szCs w:val="20"/>
                <w:vertAlign w:val="superscript"/>
              </w:rPr>
              <w:t>th</w:t>
            </w:r>
            <w:r w:rsidRPr="007A6A7D">
              <w:rPr>
                <w:rFonts w:ascii="Times New Roman" w:hAnsi="Times New Roman" w:cs="Times New Roman"/>
                <w:sz w:val="20"/>
                <w:szCs w:val="20"/>
              </w:rPr>
              <w:t xml:space="preserve"> January 2023</w:t>
            </w:r>
          </w:p>
          <w:p w:rsidR="007658F7" w:rsidRPr="007A6A7D" w:rsidRDefault="007658F7" w:rsidP="008513B6">
            <w:pPr>
              <w:jc w:val="center"/>
              <w:rPr>
                <w:rFonts w:ascii="Times New Roman" w:hAnsi="Times New Roman" w:cs="Times New Roman"/>
                <w:sz w:val="20"/>
                <w:szCs w:val="20"/>
              </w:rPr>
            </w:pPr>
            <w:r>
              <w:rPr>
                <w:rFonts w:ascii="Times New Roman" w:hAnsi="Times New Roman" w:cs="Times New Roman"/>
                <w:sz w:val="20"/>
                <w:szCs w:val="20"/>
              </w:rPr>
              <w:t>(Order received on 27</w:t>
            </w:r>
            <w:r w:rsidRPr="007658F7">
              <w:rPr>
                <w:rFonts w:ascii="Times New Roman" w:hAnsi="Times New Roman" w:cs="Times New Roman"/>
                <w:sz w:val="20"/>
                <w:szCs w:val="20"/>
                <w:vertAlign w:val="superscript"/>
              </w:rPr>
              <w:t>th</w:t>
            </w:r>
            <w:r>
              <w:rPr>
                <w:rFonts w:ascii="Times New Roman" w:hAnsi="Times New Roman" w:cs="Times New Roman"/>
                <w:sz w:val="20"/>
                <w:szCs w:val="20"/>
              </w:rPr>
              <w:t xml:space="preserve"> January 2023)</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7.</w:t>
            </w:r>
          </w:p>
        </w:tc>
        <w:tc>
          <w:tcPr>
            <w:tcW w:w="5313" w:type="dxa"/>
          </w:tcPr>
          <w:p w:rsidR="008513B6" w:rsidRPr="007A6A7D" w:rsidRDefault="008513B6" w:rsidP="00BF3AD1">
            <w:pPr>
              <w:pStyle w:val="Default"/>
              <w:rPr>
                <w:sz w:val="20"/>
                <w:szCs w:val="20"/>
              </w:rPr>
            </w:pPr>
            <w:r w:rsidRPr="007A6A7D">
              <w:rPr>
                <w:sz w:val="20"/>
                <w:szCs w:val="20"/>
              </w:rPr>
              <w:t xml:space="preserve">Estimated date of closure of insolvency resolution process </w:t>
            </w:r>
          </w:p>
        </w:tc>
        <w:tc>
          <w:tcPr>
            <w:tcW w:w="4536" w:type="dxa"/>
          </w:tcPr>
          <w:p w:rsidR="008513B6" w:rsidRPr="007A6A7D" w:rsidRDefault="00BF3AD1" w:rsidP="008513B6">
            <w:pPr>
              <w:jc w:val="center"/>
              <w:rPr>
                <w:rFonts w:ascii="Times New Roman" w:hAnsi="Times New Roman" w:cs="Times New Roman"/>
                <w:sz w:val="20"/>
                <w:szCs w:val="20"/>
              </w:rPr>
            </w:pPr>
            <w:r w:rsidRPr="007A6A7D">
              <w:rPr>
                <w:rFonts w:ascii="Times New Roman" w:hAnsi="Times New Roman" w:cs="Times New Roman"/>
                <w:sz w:val="20"/>
                <w:szCs w:val="20"/>
              </w:rPr>
              <w:t>2</w:t>
            </w:r>
            <w:r w:rsidR="007F54A8">
              <w:rPr>
                <w:rFonts w:ascii="Times New Roman" w:hAnsi="Times New Roman" w:cs="Times New Roman"/>
                <w:sz w:val="20"/>
                <w:szCs w:val="20"/>
              </w:rPr>
              <w:t>4</w:t>
            </w:r>
            <w:r w:rsidR="007F54A8" w:rsidRPr="007F54A8">
              <w:rPr>
                <w:rFonts w:ascii="Times New Roman" w:hAnsi="Times New Roman" w:cs="Times New Roman"/>
                <w:sz w:val="20"/>
                <w:szCs w:val="20"/>
                <w:vertAlign w:val="superscript"/>
              </w:rPr>
              <w:t>th</w:t>
            </w:r>
            <w:r w:rsidR="007F54A8">
              <w:rPr>
                <w:rFonts w:ascii="Times New Roman" w:hAnsi="Times New Roman" w:cs="Times New Roman"/>
                <w:sz w:val="20"/>
                <w:szCs w:val="20"/>
              </w:rPr>
              <w:t xml:space="preserve"> </w:t>
            </w:r>
            <w:r w:rsidR="00E379AE" w:rsidRPr="007A6A7D">
              <w:rPr>
                <w:rFonts w:ascii="Times New Roman" w:hAnsi="Times New Roman" w:cs="Times New Roman"/>
                <w:sz w:val="20"/>
                <w:szCs w:val="20"/>
              </w:rPr>
              <w:t xml:space="preserve"> </w:t>
            </w:r>
            <w:r w:rsidRPr="007A6A7D">
              <w:rPr>
                <w:rFonts w:ascii="Times New Roman" w:hAnsi="Times New Roman" w:cs="Times New Roman"/>
                <w:sz w:val="20"/>
                <w:szCs w:val="20"/>
              </w:rPr>
              <w:t xml:space="preserve"> July 2023</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8.</w:t>
            </w:r>
          </w:p>
        </w:tc>
        <w:tc>
          <w:tcPr>
            <w:tcW w:w="5313" w:type="dxa"/>
          </w:tcPr>
          <w:p w:rsidR="008513B6" w:rsidRPr="007A6A7D" w:rsidRDefault="008513B6" w:rsidP="00BF3AD1">
            <w:pPr>
              <w:pStyle w:val="Default"/>
              <w:rPr>
                <w:sz w:val="20"/>
                <w:szCs w:val="20"/>
              </w:rPr>
            </w:pPr>
            <w:r w:rsidRPr="007A6A7D">
              <w:rPr>
                <w:sz w:val="20"/>
                <w:szCs w:val="20"/>
              </w:rPr>
              <w:t xml:space="preserve">Name and registration number of the insolvency professional acting as interim resolution professional </w:t>
            </w:r>
          </w:p>
        </w:tc>
        <w:tc>
          <w:tcPr>
            <w:tcW w:w="4536" w:type="dxa"/>
          </w:tcPr>
          <w:p w:rsidR="008513B6" w:rsidRPr="007A6A7D" w:rsidRDefault="00BF3AD1" w:rsidP="008513B6">
            <w:pPr>
              <w:jc w:val="center"/>
              <w:rPr>
                <w:rFonts w:ascii="Times New Roman" w:hAnsi="Times New Roman" w:cs="Times New Roman"/>
                <w:sz w:val="20"/>
                <w:szCs w:val="20"/>
              </w:rPr>
            </w:pPr>
            <w:r w:rsidRPr="007A6A7D">
              <w:rPr>
                <w:rFonts w:ascii="Times New Roman" w:hAnsi="Times New Roman" w:cs="Times New Roman"/>
                <w:sz w:val="20"/>
                <w:szCs w:val="20"/>
              </w:rPr>
              <w:t>Rajendran P R</w:t>
            </w:r>
          </w:p>
          <w:p w:rsidR="00BF3AD1" w:rsidRPr="007A6A7D" w:rsidRDefault="00F45277" w:rsidP="00BF3AD1">
            <w:p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Reg. No. </w:t>
            </w:r>
            <w:r w:rsidR="00BF3AD1" w:rsidRPr="007A6A7D">
              <w:rPr>
                <w:rFonts w:ascii="Times New Roman" w:hAnsi="Times New Roman" w:cs="Times New Roman"/>
                <w:sz w:val="20"/>
                <w:szCs w:val="20"/>
              </w:rPr>
              <w:t>IBBI/IPA-001/IP-P01748/2019-2020/12717</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9.</w:t>
            </w:r>
          </w:p>
        </w:tc>
        <w:tc>
          <w:tcPr>
            <w:tcW w:w="5313" w:type="dxa"/>
          </w:tcPr>
          <w:p w:rsidR="008513B6" w:rsidRPr="007A6A7D" w:rsidRDefault="008513B6" w:rsidP="00BF3AD1">
            <w:pPr>
              <w:pStyle w:val="Default"/>
              <w:rPr>
                <w:sz w:val="20"/>
                <w:szCs w:val="20"/>
              </w:rPr>
            </w:pPr>
            <w:r w:rsidRPr="007A6A7D">
              <w:rPr>
                <w:sz w:val="20"/>
                <w:szCs w:val="20"/>
              </w:rPr>
              <w:t xml:space="preserve">Address and e-mail of the interim resolution professional, as registered with the Board </w:t>
            </w:r>
          </w:p>
        </w:tc>
        <w:tc>
          <w:tcPr>
            <w:tcW w:w="4536" w:type="dxa"/>
          </w:tcPr>
          <w:p w:rsidR="008513B6" w:rsidRPr="007A6A7D" w:rsidRDefault="00BF3AD1" w:rsidP="008513B6">
            <w:pPr>
              <w:jc w:val="center"/>
              <w:rPr>
                <w:rFonts w:ascii="Times New Roman" w:hAnsi="Times New Roman" w:cs="Times New Roman"/>
                <w:sz w:val="20"/>
                <w:szCs w:val="20"/>
              </w:rPr>
            </w:pPr>
            <w:r w:rsidRPr="007A6A7D">
              <w:rPr>
                <w:rFonts w:ascii="Times New Roman" w:hAnsi="Times New Roman" w:cs="Times New Roman"/>
                <w:sz w:val="20"/>
                <w:szCs w:val="20"/>
              </w:rPr>
              <w:t xml:space="preserve">186/7, </w:t>
            </w:r>
            <w:proofErr w:type="spellStart"/>
            <w:r w:rsidRPr="007A6A7D">
              <w:rPr>
                <w:rFonts w:ascii="Times New Roman" w:hAnsi="Times New Roman" w:cs="Times New Roman"/>
                <w:sz w:val="20"/>
                <w:szCs w:val="20"/>
              </w:rPr>
              <w:t>Padinjareparippil</w:t>
            </w:r>
            <w:proofErr w:type="spellEnd"/>
            <w:r w:rsidRPr="007A6A7D">
              <w:rPr>
                <w:rFonts w:ascii="Times New Roman" w:hAnsi="Times New Roman" w:cs="Times New Roman"/>
                <w:sz w:val="20"/>
                <w:szCs w:val="20"/>
              </w:rPr>
              <w:t xml:space="preserve">, </w:t>
            </w:r>
            <w:proofErr w:type="spellStart"/>
            <w:r w:rsidRPr="007A6A7D">
              <w:rPr>
                <w:rFonts w:ascii="Times New Roman" w:hAnsi="Times New Roman" w:cs="Times New Roman"/>
                <w:sz w:val="20"/>
                <w:szCs w:val="20"/>
              </w:rPr>
              <w:t>Kulayettikkara</w:t>
            </w:r>
            <w:proofErr w:type="spellEnd"/>
            <w:r w:rsidRPr="007A6A7D">
              <w:rPr>
                <w:rFonts w:ascii="Times New Roman" w:hAnsi="Times New Roman" w:cs="Times New Roman"/>
                <w:sz w:val="20"/>
                <w:szCs w:val="20"/>
              </w:rPr>
              <w:t xml:space="preserve"> P O, Ernakulam </w:t>
            </w:r>
            <w:proofErr w:type="spellStart"/>
            <w:r w:rsidRPr="007A6A7D">
              <w:rPr>
                <w:rFonts w:ascii="Times New Roman" w:hAnsi="Times New Roman" w:cs="Times New Roman"/>
                <w:sz w:val="20"/>
                <w:szCs w:val="20"/>
              </w:rPr>
              <w:t>Dst</w:t>
            </w:r>
            <w:proofErr w:type="spellEnd"/>
            <w:r w:rsidRPr="007A6A7D">
              <w:rPr>
                <w:rFonts w:ascii="Times New Roman" w:hAnsi="Times New Roman" w:cs="Times New Roman"/>
                <w:sz w:val="20"/>
                <w:szCs w:val="20"/>
              </w:rPr>
              <w:t>., Kerala, India – 682 317</w:t>
            </w:r>
          </w:p>
          <w:p w:rsidR="00BF3AD1" w:rsidRPr="007A6A7D" w:rsidRDefault="00BF3AD1" w:rsidP="008513B6">
            <w:pPr>
              <w:jc w:val="center"/>
              <w:rPr>
                <w:rFonts w:ascii="Times New Roman" w:hAnsi="Times New Roman" w:cs="Times New Roman"/>
                <w:sz w:val="20"/>
                <w:szCs w:val="20"/>
              </w:rPr>
            </w:pPr>
            <w:r w:rsidRPr="007A6A7D">
              <w:rPr>
                <w:sz w:val="20"/>
                <w:szCs w:val="20"/>
              </w:rPr>
              <w:t xml:space="preserve">Email: </w:t>
            </w:r>
            <w:hyperlink r:id="rId5" w:history="1">
              <w:r w:rsidRPr="007A6A7D">
                <w:rPr>
                  <w:rStyle w:val="Hyperlink"/>
                  <w:sz w:val="20"/>
                  <w:szCs w:val="20"/>
                </w:rPr>
                <w:t>ekmagasti@gmail.com</w:t>
              </w:r>
            </w:hyperlink>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10.</w:t>
            </w:r>
          </w:p>
        </w:tc>
        <w:tc>
          <w:tcPr>
            <w:tcW w:w="5313" w:type="dxa"/>
          </w:tcPr>
          <w:p w:rsidR="008513B6" w:rsidRPr="007A6A7D" w:rsidRDefault="008513B6" w:rsidP="00BF3AD1">
            <w:pPr>
              <w:pStyle w:val="Default"/>
              <w:rPr>
                <w:sz w:val="20"/>
                <w:szCs w:val="20"/>
              </w:rPr>
            </w:pPr>
            <w:r w:rsidRPr="007A6A7D">
              <w:rPr>
                <w:sz w:val="20"/>
                <w:szCs w:val="20"/>
              </w:rPr>
              <w:t xml:space="preserve">Address and e-mail to be used for correspondence with the interim resolution professional </w:t>
            </w:r>
          </w:p>
        </w:tc>
        <w:tc>
          <w:tcPr>
            <w:tcW w:w="4536" w:type="dxa"/>
          </w:tcPr>
          <w:p w:rsidR="007F54A8" w:rsidRDefault="00BF3AD1" w:rsidP="008513B6">
            <w:pPr>
              <w:jc w:val="center"/>
              <w:rPr>
                <w:rFonts w:ascii="Times New Roman" w:hAnsi="Times New Roman" w:cs="Times New Roman"/>
                <w:sz w:val="20"/>
                <w:szCs w:val="20"/>
              </w:rPr>
            </w:pPr>
            <w:proofErr w:type="spellStart"/>
            <w:r w:rsidRPr="007A6A7D">
              <w:rPr>
                <w:rFonts w:ascii="Times New Roman" w:hAnsi="Times New Roman" w:cs="Times New Roman"/>
                <w:sz w:val="20"/>
                <w:szCs w:val="20"/>
              </w:rPr>
              <w:t>Agasti</w:t>
            </w:r>
            <w:proofErr w:type="spellEnd"/>
            <w:r w:rsidRPr="007A6A7D">
              <w:rPr>
                <w:rFonts w:ascii="Times New Roman" w:hAnsi="Times New Roman" w:cs="Times New Roman"/>
                <w:sz w:val="20"/>
                <w:szCs w:val="20"/>
              </w:rPr>
              <w:t xml:space="preserve"> &amp; Associates, 1st Floor, CNRWA – 6, </w:t>
            </w:r>
            <w:proofErr w:type="spellStart"/>
            <w:r w:rsidRPr="007A6A7D">
              <w:rPr>
                <w:rFonts w:ascii="Times New Roman" w:hAnsi="Times New Roman" w:cs="Times New Roman"/>
                <w:sz w:val="20"/>
                <w:szCs w:val="20"/>
              </w:rPr>
              <w:t>Cherupushpam</w:t>
            </w:r>
            <w:proofErr w:type="spellEnd"/>
            <w:r w:rsidRPr="007A6A7D">
              <w:rPr>
                <w:rFonts w:ascii="Times New Roman" w:hAnsi="Times New Roman" w:cs="Times New Roman"/>
                <w:sz w:val="20"/>
                <w:szCs w:val="20"/>
              </w:rPr>
              <w:t xml:space="preserve"> Lane, </w:t>
            </w:r>
            <w:proofErr w:type="spellStart"/>
            <w:r w:rsidRPr="007A6A7D">
              <w:rPr>
                <w:rFonts w:ascii="Times New Roman" w:hAnsi="Times New Roman" w:cs="Times New Roman"/>
                <w:sz w:val="20"/>
                <w:szCs w:val="20"/>
              </w:rPr>
              <w:t>Kadavanthra</w:t>
            </w:r>
            <w:proofErr w:type="spellEnd"/>
            <w:r w:rsidRPr="007A6A7D">
              <w:rPr>
                <w:rFonts w:ascii="Times New Roman" w:hAnsi="Times New Roman" w:cs="Times New Roman"/>
                <w:sz w:val="20"/>
                <w:szCs w:val="20"/>
              </w:rPr>
              <w:t xml:space="preserve">, </w:t>
            </w:r>
          </w:p>
          <w:p w:rsidR="008513B6" w:rsidRPr="007A6A7D" w:rsidRDefault="00BF3AD1" w:rsidP="008513B6">
            <w:pPr>
              <w:jc w:val="center"/>
              <w:rPr>
                <w:rFonts w:ascii="Times New Roman" w:hAnsi="Times New Roman" w:cs="Times New Roman"/>
                <w:sz w:val="20"/>
                <w:szCs w:val="20"/>
              </w:rPr>
            </w:pPr>
            <w:r w:rsidRPr="007A6A7D">
              <w:rPr>
                <w:rFonts w:ascii="Times New Roman" w:hAnsi="Times New Roman" w:cs="Times New Roman"/>
                <w:sz w:val="20"/>
                <w:szCs w:val="20"/>
              </w:rPr>
              <w:t>Kochi – 682 020</w:t>
            </w:r>
          </w:p>
          <w:p w:rsidR="00BF3AD1" w:rsidRPr="007A6A7D" w:rsidRDefault="00BF3AD1" w:rsidP="008513B6">
            <w:pPr>
              <w:jc w:val="center"/>
              <w:rPr>
                <w:rFonts w:ascii="Times New Roman" w:hAnsi="Times New Roman" w:cs="Times New Roman"/>
                <w:sz w:val="20"/>
                <w:szCs w:val="20"/>
              </w:rPr>
            </w:pPr>
            <w:r w:rsidRPr="007A6A7D">
              <w:rPr>
                <w:sz w:val="20"/>
                <w:szCs w:val="20"/>
              </w:rPr>
              <w:t xml:space="preserve">Email: </w:t>
            </w:r>
            <w:hyperlink r:id="rId6" w:history="1">
              <w:r w:rsidR="00C6330A" w:rsidRPr="00802F8C">
                <w:rPr>
                  <w:rStyle w:val="Hyperlink"/>
                </w:rPr>
                <w:t>astencirp</w:t>
              </w:r>
              <w:r w:rsidR="00C6330A" w:rsidRPr="00802F8C">
                <w:rPr>
                  <w:rStyle w:val="Hyperlink"/>
                  <w:sz w:val="20"/>
                  <w:szCs w:val="20"/>
                </w:rPr>
                <w:t>@gmail.com</w:t>
              </w:r>
            </w:hyperlink>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11.</w:t>
            </w:r>
          </w:p>
        </w:tc>
        <w:tc>
          <w:tcPr>
            <w:tcW w:w="5313" w:type="dxa"/>
          </w:tcPr>
          <w:p w:rsidR="008513B6" w:rsidRPr="007A6A7D" w:rsidRDefault="008513B6" w:rsidP="00BF3AD1">
            <w:pPr>
              <w:pStyle w:val="Default"/>
              <w:rPr>
                <w:sz w:val="20"/>
                <w:szCs w:val="20"/>
              </w:rPr>
            </w:pPr>
            <w:r w:rsidRPr="007A6A7D">
              <w:rPr>
                <w:sz w:val="20"/>
                <w:szCs w:val="20"/>
              </w:rPr>
              <w:t xml:space="preserve">Last date for submission of claims </w:t>
            </w:r>
          </w:p>
        </w:tc>
        <w:tc>
          <w:tcPr>
            <w:tcW w:w="4536" w:type="dxa"/>
          </w:tcPr>
          <w:p w:rsidR="008513B6" w:rsidRPr="007A6A7D" w:rsidRDefault="007F54A8" w:rsidP="007F54A8">
            <w:pPr>
              <w:jc w:val="center"/>
              <w:rPr>
                <w:rFonts w:ascii="Times New Roman" w:hAnsi="Times New Roman" w:cs="Times New Roman"/>
                <w:sz w:val="20"/>
                <w:szCs w:val="20"/>
              </w:rPr>
            </w:pPr>
            <w:r>
              <w:rPr>
                <w:rFonts w:ascii="Times New Roman" w:hAnsi="Times New Roman" w:cs="Times New Roman"/>
                <w:sz w:val="20"/>
                <w:szCs w:val="20"/>
              </w:rPr>
              <w:t>8</w:t>
            </w:r>
            <w:r w:rsidRPr="007F54A8">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B01F86" w:rsidRPr="007A6A7D">
              <w:rPr>
                <w:rFonts w:ascii="Times New Roman" w:hAnsi="Times New Roman" w:cs="Times New Roman"/>
                <w:sz w:val="20"/>
                <w:szCs w:val="20"/>
              </w:rPr>
              <w:t>February 2023</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12.</w:t>
            </w:r>
          </w:p>
        </w:tc>
        <w:tc>
          <w:tcPr>
            <w:tcW w:w="5313" w:type="dxa"/>
          </w:tcPr>
          <w:p w:rsidR="008513B6" w:rsidRPr="007A6A7D" w:rsidRDefault="008513B6" w:rsidP="00BF3AD1">
            <w:pPr>
              <w:pStyle w:val="Default"/>
              <w:rPr>
                <w:sz w:val="20"/>
                <w:szCs w:val="20"/>
              </w:rPr>
            </w:pPr>
            <w:r w:rsidRPr="007A6A7D">
              <w:rPr>
                <w:sz w:val="20"/>
                <w:szCs w:val="20"/>
              </w:rPr>
              <w:t xml:space="preserve">Classes of creditors, if any, under clause (b) of sub-section (6A) of section 21, ascertained by the interim resolution professional </w:t>
            </w:r>
          </w:p>
        </w:tc>
        <w:tc>
          <w:tcPr>
            <w:tcW w:w="4536" w:type="dxa"/>
          </w:tcPr>
          <w:p w:rsidR="008513B6" w:rsidRPr="007A6A7D" w:rsidRDefault="008513B6" w:rsidP="008513B6">
            <w:pPr>
              <w:pStyle w:val="Default"/>
              <w:jc w:val="center"/>
              <w:rPr>
                <w:sz w:val="20"/>
                <w:szCs w:val="20"/>
              </w:rPr>
            </w:pPr>
          </w:p>
          <w:p w:rsidR="008513B6" w:rsidRPr="007A6A7D" w:rsidRDefault="007F54A8" w:rsidP="008513B6">
            <w:pPr>
              <w:jc w:val="center"/>
              <w:rPr>
                <w:rFonts w:ascii="Times New Roman" w:hAnsi="Times New Roman" w:cs="Times New Roman"/>
                <w:sz w:val="20"/>
                <w:szCs w:val="20"/>
              </w:rPr>
            </w:pPr>
            <w:r>
              <w:rPr>
                <w:rFonts w:ascii="Times New Roman" w:hAnsi="Times New Roman" w:cs="Times New Roman"/>
                <w:sz w:val="20"/>
                <w:szCs w:val="20"/>
              </w:rPr>
              <w:t>Home Buyers</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13.</w:t>
            </w:r>
          </w:p>
        </w:tc>
        <w:tc>
          <w:tcPr>
            <w:tcW w:w="5313" w:type="dxa"/>
          </w:tcPr>
          <w:p w:rsidR="008513B6" w:rsidRPr="007A6A7D" w:rsidRDefault="008513B6" w:rsidP="00BF3AD1">
            <w:pPr>
              <w:pStyle w:val="Default"/>
              <w:rPr>
                <w:sz w:val="20"/>
                <w:szCs w:val="20"/>
              </w:rPr>
            </w:pPr>
            <w:r w:rsidRPr="007A6A7D">
              <w:rPr>
                <w:sz w:val="20"/>
                <w:szCs w:val="20"/>
              </w:rPr>
              <w:t xml:space="preserve">Names of Insolvency Professionals identified to act as Authorised Representative of creditors in a class (Three names for each class) </w:t>
            </w:r>
          </w:p>
        </w:tc>
        <w:tc>
          <w:tcPr>
            <w:tcW w:w="4536" w:type="dxa"/>
          </w:tcPr>
          <w:p w:rsidR="008513B6" w:rsidRPr="007A6A7D" w:rsidRDefault="008513B6" w:rsidP="008513B6">
            <w:pPr>
              <w:pStyle w:val="Default"/>
              <w:rPr>
                <w:sz w:val="20"/>
                <w:szCs w:val="20"/>
              </w:rPr>
            </w:pPr>
            <w:r w:rsidRPr="007A6A7D">
              <w:rPr>
                <w:sz w:val="20"/>
                <w:szCs w:val="20"/>
              </w:rPr>
              <w:t>1.</w:t>
            </w:r>
            <w:r w:rsidR="007F54A8">
              <w:rPr>
                <w:sz w:val="20"/>
                <w:szCs w:val="20"/>
              </w:rPr>
              <w:t xml:space="preserve"> Jayaprakash M D</w:t>
            </w:r>
          </w:p>
          <w:p w:rsidR="008513B6" w:rsidRPr="007A6A7D" w:rsidRDefault="008513B6" w:rsidP="008513B6">
            <w:pPr>
              <w:pStyle w:val="Default"/>
              <w:rPr>
                <w:sz w:val="20"/>
                <w:szCs w:val="20"/>
              </w:rPr>
            </w:pPr>
            <w:r w:rsidRPr="007A6A7D">
              <w:rPr>
                <w:sz w:val="20"/>
                <w:szCs w:val="20"/>
              </w:rPr>
              <w:t>2.</w:t>
            </w:r>
            <w:r w:rsidR="007F54A8">
              <w:rPr>
                <w:sz w:val="20"/>
                <w:szCs w:val="20"/>
              </w:rPr>
              <w:t xml:space="preserve"> Celin</w:t>
            </w:r>
            <w:r w:rsidR="004A445C">
              <w:rPr>
                <w:sz w:val="20"/>
                <w:szCs w:val="20"/>
              </w:rPr>
              <w:t>e</w:t>
            </w:r>
            <w:r w:rsidR="007F54A8">
              <w:rPr>
                <w:sz w:val="20"/>
                <w:szCs w:val="20"/>
              </w:rPr>
              <w:t xml:space="preserve"> P Thomas</w:t>
            </w:r>
          </w:p>
          <w:p w:rsidR="008513B6" w:rsidRPr="007A6A7D" w:rsidRDefault="008513B6" w:rsidP="008513B6">
            <w:pPr>
              <w:pStyle w:val="Default"/>
              <w:rPr>
                <w:sz w:val="20"/>
                <w:szCs w:val="20"/>
              </w:rPr>
            </w:pPr>
            <w:r w:rsidRPr="007A6A7D">
              <w:rPr>
                <w:sz w:val="20"/>
                <w:szCs w:val="20"/>
              </w:rPr>
              <w:t>3.</w:t>
            </w:r>
            <w:r w:rsidR="007F54A8">
              <w:rPr>
                <w:sz w:val="20"/>
                <w:szCs w:val="20"/>
              </w:rPr>
              <w:t xml:space="preserve"> K Parameswaran Nair</w:t>
            </w:r>
          </w:p>
        </w:tc>
      </w:tr>
      <w:tr w:rsidR="008513B6" w:rsidRPr="007A6A7D" w:rsidTr="00F45277">
        <w:tc>
          <w:tcPr>
            <w:tcW w:w="562" w:type="dxa"/>
          </w:tcPr>
          <w:p w:rsidR="008513B6" w:rsidRPr="007A6A7D" w:rsidRDefault="008513B6" w:rsidP="008513B6">
            <w:pPr>
              <w:jc w:val="center"/>
              <w:rPr>
                <w:rFonts w:ascii="Times New Roman" w:hAnsi="Times New Roman" w:cs="Times New Roman"/>
                <w:sz w:val="20"/>
                <w:szCs w:val="20"/>
              </w:rPr>
            </w:pPr>
            <w:r w:rsidRPr="007A6A7D">
              <w:rPr>
                <w:rFonts w:ascii="Times New Roman" w:hAnsi="Times New Roman" w:cs="Times New Roman"/>
                <w:sz w:val="20"/>
                <w:szCs w:val="20"/>
              </w:rPr>
              <w:t>14.</w:t>
            </w:r>
          </w:p>
        </w:tc>
        <w:tc>
          <w:tcPr>
            <w:tcW w:w="5313" w:type="dxa"/>
          </w:tcPr>
          <w:p w:rsidR="008513B6" w:rsidRPr="007A6A7D" w:rsidRDefault="008513B6" w:rsidP="00BF3AD1">
            <w:pPr>
              <w:pStyle w:val="Default"/>
              <w:numPr>
                <w:ilvl w:val="0"/>
                <w:numId w:val="1"/>
              </w:numPr>
              <w:rPr>
                <w:sz w:val="20"/>
                <w:szCs w:val="20"/>
              </w:rPr>
            </w:pPr>
            <w:r w:rsidRPr="007A6A7D">
              <w:rPr>
                <w:sz w:val="20"/>
                <w:szCs w:val="20"/>
              </w:rPr>
              <w:t xml:space="preserve">(a) Relevant Forms and </w:t>
            </w:r>
          </w:p>
          <w:p w:rsidR="008513B6" w:rsidRPr="007A6A7D" w:rsidRDefault="008513B6" w:rsidP="00BF3AD1">
            <w:pPr>
              <w:pStyle w:val="Default"/>
              <w:numPr>
                <w:ilvl w:val="0"/>
                <w:numId w:val="1"/>
              </w:numPr>
              <w:rPr>
                <w:sz w:val="20"/>
                <w:szCs w:val="20"/>
              </w:rPr>
            </w:pPr>
            <w:r w:rsidRPr="007A6A7D">
              <w:rPr>
                <w:sz w:val="20"/>
                <w:szCs w:val="20"/>
              </w:rPr>
              <w:t xml:space="preserve">(b) Details of authorized representatives are available at: </w:t>
            </w:r>
          </w:p>
        </w:tc>
        <w:tc>
          <w:tcPr>
            <w:tcW w:w="4536" w:type="dxa"/>
          </w:tcPr>
          <w:p w:rsidR="008513B6" w:rsidRPr="007A6A7D" w:rsidRDefault="008513B6" w:rsidP="008513B6">
            <w:pPr>
              <w:pStyle w:val="Default"/>
              <w:rPr>
                <w:sz w:val="20"/>
                <w:szCs w:val="20"/>
              </w:rPr>
            </w:pPr>
            <w:r w:rsidRPr="007A6A7D">
              <w:rPr>
                <w:sz w:val="20"/>
                <w:szCs w:val="20"/>
              </w:rPr>
              <w:t>Web link:</w:t>
            </w:r>
            <w:r w:rsidR="007F54A8">
              <w:rPr>
                <w:sz w:val="20"/>
                <w:szCs w:val="20"/>
              </w:rPr>
              <w:t xml:space="preserve"> h</w:t>
            </w:r>
            <w:r w:rsidR="007F54A8" w:rsidRPr="007F54A8">
              <w:rPr>
                <w:sz w:val="20"/>
                <w:szCs w:val="20"/>
              </w:rPr>
              <w:t>ttps://ibbi.gov.in/en/home/downloads</w:t>
            </w:r>
          </w:p>
          <w:p w:rsidR="008513B6" w:rsidRPr="007A6A7D" w:rsidRDefault="008513B6" w:rsidP="008513B6">
            <w:pPr>
              <w:pStyle w:val="Default"/>
              <w:rPr>
                <w:sz w:val="20"/>
                <w:szCs w:val="20"/>
              </w:rPr>
            </w:pPr>
            <w:r w:rsidRPr="007A6A7D">
              <w:rPr>
                <w:sz w:val="20"/>
                <w:szCs w:val="20"/>
              </w:rPr>
              <w:t>Physical Address</w:t>
            </w:r>
            <w:r w:rsidR="007A6A7D">
              <w:rPr>
                <w:sz w:val="20"/>
                <w:szCs w:val="20"/>
              </w:rPr>
              <w:t xml:space="preserve"> at 10 above</w:t>
            </w:r>
          </w:p>
        </w:tc>
      </w:tr>
    </w:tbl>
    <w:p w:rsidR="008513B6" w:rsidRPr="007A6A7D" w:rsidRDefault="008513B6" w:rsidP="00BF3AD1">
      <w:pPr>
        <w:pStyle w:val="Default"/>
        <w:ind w:left="-709"/>
        <w:jc w:val="both"/>
        <w:rPr>
          <w:sz w:val="20"/>
          <w:szCs w:val="20"/>
        </w:rPr>
      </w:pPr>
      <w:r w:rsidRPr="007A6A7D">
        <w:rPr>
          <w:sz w:val="20"/>
          <w:szCs w:val="20"/>
        </w:rPr>
        <w:t xml:space="preserve">Notice is hereby given that the National Company Law Tribunal has ordered the commencement of a corporate insolvency resolution process of the </w:t>
      </w:r>
      <w:r w:rsidR="007A6A7D" w:rsidRPr="007A6A7D">
        <w:rPr>
          <w:sz w:val="20"/>
          <w:szCs w:val="20"/>
        </w:rPr>
        <w:t xml:space="preserve">Asten Realtors Private Limited </w:t>
      </w:r>
      <w:r w:rsidRPr="007A6A7D">
        <w:rPr>
          <w:sz w:val="20"/>
          <w:szCs w:val="20"/>
        </w:rPr>
        <w:t xml:space="preserve">on </w:t>
      </w:r>
      <w:r w:rsidR="007A6A7D" w:rsidRPr="007A6A7D">
        <w:rPr>
          <w:sz w:val="20"/>
          <w:szCs w:val="20"/>
        </w:rPr>
        <w:t>2</w:t>
      </w:r>
      <w:r w:rsidR="007F54A8">
        <w:rPr>
          <w:sz w:val="20"/>
          <w:szCs w:val="20"/>
        </w:rPr>
        <w:t>5</w:t>
      </w:r>
      <w:r w:rsidR="007A6A7D" w:rsidRPr="007A6A7D">
        <w:rPr>
          <w:sz w:val="20"/>
          <w:szCs w:val="20"/>
          <w:vertAlign w:val="superscript"/>
        </w:rPr>
        <w:t>th</w:t>
      </w:r>
      <w:r w:rsidR="007A6A7D" w:rsidRPr="007A6A7D">
        <w:rPr>
          <w:sz w:val="20"/>
          <w:szCs w:val="20"/>
        </w:rPr>
        <w:t xml:space="preserve"> January 2023</w:t>
      </w:r>
    </w:p>
    <w:p w:rsidR="008513B6" w:rsidRPr="007A6A7D" w:rsidRDefault="008513B6" w:rsidP="00BF3AD1">
      <w:pPr>
        <w:pStyle w:val="Default"/>
        <w:ind w:left="-709"/>
        <w:jc w:val="both"/>
        <w:rPr>
          <w:sz w:val="20"/>
          <w:szCs w:val="20"/>
        </w:rPr>
      </w:pPr>
      <w:r w:rsidRPr="007A6A7D">
        <w:rPr>
          <w:sz w:val="20"/>
          <w:szCs w:val="20"/>
        </w:rPr>
        <w:t xml:space="preserve">The creditors of </w:t>
      </w:r>
      <w:r w:rsidR="007A6A7D" w:rsidRPr="007A6A7D">
        <w:rPr>
          <w:sz w:val="20"/>
          <w:szCs w:val="20"/>
        </w:rPr>
        <w:t>Asten Realtors Private Limited</w:t>
      </w:r>
      <w:r w:rsidRPr="007A6A7D">
        <w:rPr>
          <w:sz w:val="20"/>
          <w:szCs w:val="20"/>
        </w:rPr>
        <w:t xml:space="preserve">, are hereby called upon to submit their claims with proof on or before </w:t>
      </w:r>
      <w:r w:rsidR="007F54A8">
        <w:rPr>
          <w:sz w:val="20"/>
          <w:szCs w:val="20"/>
        </w:rPr>
        <w:t>8</w:t>
      </w:r>
      <w:r w:rsidR="007A6A7D" w:rsidRPr="007A6A7D">
        <w:rPr>
          <w:sz w:val="20"/>
          <w:szCs w:val="20"/>
          <w:vertAlign w:val="superscript"/>
        </w:rPr>
        <w:t>th</w:t>
      </w:r>
      <w:r w:rsidR="007A6A7D" w:rsidRPr="007A6A7D">
        <w:rPr>
          <w:sz w:val="20"/>
          <w:szCs w:val="20"/>
        </w:rPr>
        <w:t xml:space="preserve"> February 2023</w:t>
      </w:r>
      <w:r w:rsidRPr="007A6A7D">
        <w:rPr>
          <w:sz w:val="20"/>
          <w:szCs w:val="20"/>
        </w:rPr>
        <w:t xml:space="preserve"> to the interim resolution professional at the address mentioned against entry No. 10. </w:t>
      </w:r>
    </w:p>
    <w:p w:rsidR="008513B6" w:rsidRPr="007A6A7D" w:rsidRDefault="008513B6" w:rsidP="00BF3AD1">
      <w:pPr>
        <w:pStyle w:val="Default"/>
        <w:ind w:left="-709"/>
        <w:jc w:val="both"/>
        <w:rPr>
          <w:sz w:val="20"/>
          <w:szCs w:val="20"/>
        </w:rPr>
      </w:pPr>
      <w:r w:rsidRPr="007A6A7D">
        <w:rPr>
          <w:sz w:val="20"/>
          <w:szCs w:val="20"/>
        </w:rPr>
        <w:t xml:space="preserve">The financial creditors shall submit their claims with proof by electronic means only. All other creditors may submit the claims with proof in person, by post or by electronic means. </w:t>
      </w:r>
    </w:p>
    <w:p w:rsidR="008513B6" w:rsidRPr="007A6A7D" w:rsidRDefault="008513B6" w:rsidP="00BF3AD1">
      <w:pPr>
        <w:pStyle w:val="Default"/>
        <w:ind w:left="-709"/>
        <w:jc w:val="both"/>
        <w:rPr>
          <w:sz w:val="20"/>
          <w:szCs w:val="20"/>
        </w:rPr>
      </w:pPr>
      <w:r w:rsidRPr="007A6A7D">
        <w:rPr>
          <w:sz w:val="20"/>
          <w:szCs w:val="20"/>
        </w:rPr>
        <w:t xml:space="preserve">A financial creditor belonging to a class, as listed against the entry No. 12, shall indicate its choice of authorised representative from among the three insolvency professionals listed against entry No.13 to act as authorised representative of the class </w:t>
      </w:r>
      <w:r w:rsidR="007A6A7D" w:rsidRPr="007A6A7D">
        <w:rPr>
          <w:b/>
          <w:bCs/>
          <w:sz w:val="20"/>
          <w:szCs w:val="20"/>
        </w:rPr>
        <w:t>Home Buyers</w:t>
      </w:r>
      <w:r w:rsidRPr="007A6A7D">
        <w:rPr>
          <w:sz w:val="20"/>
          <w:szCs w:val="20"/>
        </w:rPr>
        <w:t xml:space="preserve"> in Form CA. </w:t>
      </w:r>
    </w:p>
    <w:p w:rsidR="008513B6" w:rsidRPr="007A6A7D" w:rsidRDefault="008513B6" w:rsidP="00BF3AD1">
      <w:pPr>
        <w:pStyle w:val="Default"/>
        <w:ind w:left="-709"/>
        <w:jc w:val="both"/>
        <w:rPr>
          <w:sz w:val="20"/>
          <w:szCs w:val="20"/>
        </w:rPr>
      </w:pPr>
      <w:r w:rsidRPr="007A6A7D">
        <w:rPr>
          <w:b/>
          <w:bCs/>
          <w:sz w:val="20"/>
          <w:szCs w:val="20"/>
        </w:rPr>
        <w:t>Submission of false or misleading proofs of claim shall attract penalties</w:t>
      </w:r>
      <w:r w:rsidRPr="007A6A7D">
        <w:rPr>
          <w:sz w:val="20"/>
          <w:szCs w:val="20"/>
        </w:rPr>
        <w:t xml:space="preserve">. </w:t>
      </w:r>
    </w:p>
    <w:p w:rsidR="007A6A7D" w:rsidRPr="007A6A7D" w:rsidRDefault="007A6A7D" w:rsidP="00BF3AD1">
      <w:pPr>
        <w:pStyle w:val="Default"/>
        <w:ind w:left="-709"/>
        <w:jc w:val="both"/>
        <w:rPr>
          <w:sz w:val="20"/>
          <w:szCs w:val="20"/>
        </w:rPr>
      </w:pPr>
    </w:p>
    <w:p w:rsidR="006C6319" w:rsidRDefault="008513B6" w:rsidP="006C6319">
      <w:pPr>
        <w:pStyle w:val="Default"/>
        <w:ind w:left="-709"/>
        <w:jc w:val="both"/>
        <w:rPr>
          <w:sz w:val="20"/>
          <w:szCs w:val="20"/>
        </w:rPr>
      </w:pPr>
      <w:r w:rsidRPr="007A6A7D">
        <w:rPr>
          <w:sz w:val="20"/>
          <w:szCs w:val="20"/>
        </w:rPr>
        <w:t xml:space="preserve">Name and Signature of Interim Resolution </w:t>
      </w:r>
      <w:proofErr w:type="gramStart"/>
      <w:r w:rsidRPr="007A6A7D">
        <w:rPr>
          <w:sz w:val="20"/>
          <w:szCs w:val="20"/>
        </w:rPr>
        <w:t>Professional :</w:t>
      </w:r>
      <w:proofErr w:type="gramEnd"/>
      <w:r w:rsidRPr="007A6A7D">
        <w:rPr>
          <w:sz w:val="20"/>
          <w:szCs w:val="20"/>
        </w:rPr>
        <w:t xml:space="preserve"> </w:t>
      </w:r>
      <w:r w:rsidR="007A6A7D" w:rsidRPr="007A6A7D">
        <w:rPr>
          <w:sz w:val="20"/>
          <w:szCs w:val="20"/>
        </w:rPr>
        <w:t xml:space="preserve"> Rajendran P R</w:t>
      </w:r>
      <w:r w:rsidR="006C6319">
        <w:rPr>
          <w:sz w:val="20"/>
          <w:szCs w:val="20"/>
        </w:rPr>
        <w:t xml:space="preserve">        </w:t>
      </w:r>
      <w:r w:rsidR="00834671">
        <w:rPr>
          <w:noProof/>
          <w:sz w:val="20"/>
          <w:szCs w:val="20"/>
        </w:rPr>
        <w:t>Sd/-</w:t>
      </w:r>
    </w:p>
    <w:p w:rsidR="006C6319" w:rsidRPr="007A6A7D" w:rsidRDefault="006C6319" w:rsidP="006C6319">
      <w:pPr>
        <w:pStyle w:val="Default"/>
        <w:ind w:left="2891" w:firstLine="709"/>
        <w:jc w:val="both"/>
        <w:rPr>
          <w:sz w:val="20"/>
          <w:szCs w:val="20"/>
        </w:rPr>
      </w:pPr>
      <w:r>
        <w:rPr>
          <w:sz w:val="20"/>
          <w:szCs w:val="20"/>
        </w:rPr>
        <w:t xml:space="preserve">      </w:t>
      </w:r>
      <w:r w:rsidR="00382722">
        <w:rPr>
          <w:sz w:val="20"/>
          <w:szCs w:val="20"/>
        </w:rPr>
        <w:t>I</w:t>
      </w:r>
      <w:r w:rsidR="00382722" w:rsidRPr="007A6A7D">
        <w:rPr>
          <w:sz w:val="20"/>
          <w:szCs w:val="20"/>
        </w:rPr>
        <w:t xml:space="preserve">nterim </w:t>
      </w:r>
      <w:r w:rsidR="00382722">
        <w:rPr>
          <w:sz w:val="20"/>
          <w:szCs w:val="20"/>
        </w:rPr>
        <w:t>R</w:t>
      </w:r>
      <w:r w:rsidR="00382722" w:rsidRPr="007A6A7D">
        <w:rPr>
          <w:sz w:val="20"/>
          <w:szCs w:val="20"/>
        </w:rPr>
        <w:t xml:space="preserve">esolution </w:t>
      </w:r>
      <w:r w:rsidR="00382722">
        <w:rPr>
          <w:sz w:val="20"/>
          <w:szCs w:val="20"/>
        </w:rPr>
        <w:t>P</w:t>
      </w:r>
      <w:r w:rsidR="00382722" w:rsidRPr="007A6A7D">
        <w:rPr>
          <w:sz w:val="20"/>
          <w:szCs w:val="20"/>
        </w:rPr>
        <w:t>rofessional</w:t>
      </w:r>
    </w:p>
    <w:p w:rsidR="006C6319" w:rsidRDefault="006C6319" w:rsidP="006C6319">
      <w:pPr>
        <w:ind w:left="3600"/>
        <w:rPr>
          <w:rFonts w:ascii="Times New Roman" w:hAnsi="Times New Roman" w:cs="Times New Roman"/>
          <w:sz w:val="20"/>
          <w:szCs w:val="20"/>
        </w:rPr>
      </w:pPr>
      <w:r>
        <w:rPr>
          <w:rFonts w:ascii="Times New Roman" w:hAnsi="Times New Roman" w:cs="Times New Roman"/>
          <w:sz w:val="20"/>
          <w:szCs w:val="20"/>
        </w:rPr>
        <w:t xml:space="preserve">      Reg. No. </w:t>
      </w:r>
      <w:r w:rsidRPr="007A6A7D">
        <w:rPr>
          <w:rFonts w:ascii="Times New Roman" w:hAnsi="Times New Roman" w:cs="Times New Roman"/>
          <w:sz w:val="20"/>
          <w:szCs w:val="20"/>
        </w:rPr>
        <w:t>IBBI/IPA-001/IP-P01748/2019-2020/12717</w:t>
      </w:r>
    </w:p>
    <w:p w:rsidR="007A6A7D" w:rsidRPr="007A6A7D" w:rsidRDefault="008513B6" w:rsidP="007A6A7D">
      <w:pPr>
        <w:rPr>
          <w:rFonts w:ascii="Times New Roman" w:hAnsi="Times New Roman" w:cs="Times New Roman"/>
          <w:sz w:val="20"/>
          <w:szCs w:val="20"/>
        </w:rPr>
      </w:pPr>
      <w:r w:rsidRPr="007A6A7D">
        <w:rPr>
          <w:rFonts w:ascii="Times New Roman" w:hAnsi="Times New Roman" w:cs="Times New Roman"/>
          <w:sz w:val="20"/>
          <w:szCs w:val="20"/>
        </w:rPr>
        <w:t>Date</w:t>
      </w:r>
      <w:r w:rsidR="007A6A7D" w:rsidRPr="007A6A7D">
        <w:rPr>
          <w:rFonts w:ascii="Times New Roman" w:hAnsi="Times New Roman" w:cs="Times New Roman"/>
          <w:sz w:val="20"/>
          <w:szCs w:val="20"/>
        </w:rPr>
        <w:t>: 2</w:t>
      </w:r>
      <w:r w:rsidR="00834671">
        <w:rPr>
          <w:rFonts w:ascii="Times New Roman" w:hAnsi="Times New Roman" w:cs="Times New Roman"/>
          <w:sz w:val="20"/>
          <w:szCs w:val="20"/>
        </w:rPr>
        <w:t>8</w:t>
      </w:r>
      <w:r w:rsidR="007A6A7D" w:rsidRPr="007A6A7D">
        <w:rPr>
          <w:rFonts w:ascii="Times New Roman" w:hAnsi="Times New Roman" w:cs="Times New Roman"/>
          <w:sz w:val="20"/>
          <w:szCs w:val="20"/>
        </w:rPr>
        <w:t>/01/2023</w:t>
      </w:r>
    </w:p>
    <w:p w:rsidR="008513B6" w:rsidRPr="007A6A7D" w:rsidRDefault="008513B6" w:rsidP="008513B6">
      <w:pPr>
        <w:rPr>
          <w:rFonts w:ascii="Times New Roman" w:hAnsi="Times New Roman" w:cs="Times New Roman"/>
          <w:sz w:val="20"/>
          <w:szCs w:val="20"/>
        </w:rPr>
      </w:pPr>
      <w:proofErr w:type="gramStart"/>
      <w:r w:rsidRPr="007A6A7D">
        <w:rPr>
          <w:rFonts w:ascii="Times New Roman" w:hAnsi="Times New Roman" w:cs="Times New Roman"/>
          <w:sz w:val="20"/>
          <w:szCs w:val="20"/>
        </w:rPr>
        <w:t>Place :</w:t>
      </w:r>
      <w:proofErr w:type="gramEnd"/>
      <w:r w:rsidRPr="007A6A7D">
        <w:rPr>
          <w:rFonts w:ascii="Times New Roman" w:hAnsi="Times New Roman" w:cs="Times New Roman"/>
          <w:sz w:val="20"/>
          <w:szCs w:val="20"/>
        </w:rPr>
        <w:t xml:space="preserve"> </w:t>
      </w:r>
      <w:r w:rsidR="00DB5ED7">
        <w:rPr>
          <w:rFonts w:ascii="Times New Roman" w:hAnsi="Times New Roman" w:cs="Times New Roman"/>
          <w:sz w:val="20"/>
          <w:szCs w:val="20"/>
        </w:rPr>
        <w:t>Kochi</w:t>
      </w:r>
    </w:p>
    <w:p w:rsidR="008513B6" w:rsidRPr="00BF3AD1" w:rsidRDefault="008513B6" w:rsidP="008513B6">
      <w:pPr>
        <w:jc w:val="center"/>
        <w:rPr>
          <w:rFonts w:ascii="Times New Roman" w:hAnsi="Times New Roman" w:cs="Times New Roman"/>
          <w:sz w:val="24"/>
          <w:szCs w:val="24"/>
        </w:rPr>
      </w:pPr>
    </w:p>
    <w:sectPr w:rsidR="008513B6" w:rsidRPr="00BF3AD1" w:rsidSect="007B2DD5">
      <w:pgSz w:w="11906" w:h="16838"/>
      <w:pgMar w:top="567"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E39A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77"/>
    <w:rsid w:val="002F757F"/>
    <w:rsid w:val="00382722"/>
    <w:rsid w:val="004A445C"/>
    <w:rsid w:val="006652F1"/>
    <w:rsid w:val="006C6319"/>
    <w:rsid w:val="007658F7"/>
    <w:rsid w:val="007A6A7D"/>
    <w:rsid w:val="007B2DD5"/>
    <w:rsid w:val="007F54A8"/>
    <w:rsid w:val="00834671"/>
    <w:rsid w:val="008513B6"/>
    <w:rsid w:val="00AC6877"/>
    <w:rsid w:val="00B01F86"/>
    <w:rsid w:val="00BF3AD1"/>
    <w:rsid w:val="00C6330A"/>
    <w:rsid w:val="00DB5ED7"/>
    <w:rsid w:val="00E379AE"/>
    <w:rsid w:val="00F45277"/>
    <w:rsid w:val="00F82F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3967"/>
  <w15:chartTrackingRefBased/>
  <w15:docId w15:val="{41D3D647-CE41-4952-A6FC-24006CA6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3B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51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3AD1"/>
    <w:rPr>
      <w:color w:val="0563C1" w:themeColor="hyperlink"/>
      <w:u w:val="single"/>
    </w:rPr>
  </w:style>
  <w:style w:type="character" w:customStyle="1" w:styleId="UnresolvedMention">
    <w:name w:val="Unresolved Mention"/>
    <w:basedOn w:val="DefaultParagraphFont"/>
    <w:uiPriority w:val="99"/>
    <w:semiHidden/>
    <w:unhideWhenUsed/>
    <w:rsid w:val="00C6330A"/>
    <w:rPr>
      <w:color w:val="605E5C"/>
      <w:shd w:val="clear" w:color="auto" w:fill="E1DFDD"/>
    </w:rPr>
  </w:style>
  <w:style w:type="paragraph" w:styleId="BalloonText">
    <w:name w:val="Balloon Text"/>
    <w:basedOn w:val="Normal"/>
    <w:link w:val="BalloonTextChar"/>
    <w:uiPriority w:val="99"/>
    <w:semiHidden/>
    <w:unhideWhenUsed/>
    <w:rsid w:val="00665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encirp@gmail.com" TargetMode="External"/><Relationship Id="rId5" Type="http://schemas.openxmlformats.org/officeDocument/2006/relationships/hyperlink" Target="mailto:ekmagas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Rajendran P R</dc:creator>
  <cp:keywords/>
  <dc:description/>
  <cp:lastModifiedBy>Rajendran P R</cp:lastModifiedBy>
  <cp:revision>2</cp:revision>
  <cp:lastPrinted>2023-02-02T05:36:00Z</cp:lastPrinted>
  <dcterms:created xsi:type="dcterms:W3CDTF">2023-01-27T12:43:00Z</dcterms:created>
  <dcterms:modified xsi:type="dcterms:W3CDTF">2023-01-27T12:43:00Z</dcterms:modified>
</cp:coreProperties>
</file>